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4D5AB" w14:textId="4369EAC0" w:rsidR="00176AD7" w:rsidRDefault="00967475" w:rsidP="00CF3149">
      <w:pPr>
        <w:spacing w:line="240" w:lineRule="auto"/>
        <w:rPr>
          <w:rFonts w:ascii="Bookman Old Style" w:hAnsi="Bookman Old Style"/>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67475">
        <w:rPr>
          <w:rFonts w:ascii="Bookman Old Style" w:hAnsi="Bookman Old Style"/>
          <w:b/>
          <w:bCs/>
          <w:noProof/>
          <w:sz w:val="28"/>
          <w:szCs w:val="28"/>
        </w:rPr>
        <w:drawing>
          <wp:inline distT="0" distB="0" distL="0" distR="0" wp14:anchorId="2388368A" wp14:editId="4B3F8899">
            <wp:extent cx="23050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05373" cy="962160"/>
                    </a:xfrm>
                    <a:prstGeom prst="rect">
                      <a:avLst/>
                    </a:prstGeom>
                  </pic:spPr>
                </pic:pic>
              </a:graphicData>
            </a:graphic>
          </wp:inline>
        </w:drawing>
      </w:r>
      <w:r w:rsidR="00BF2719" w:rsidRPr="00967475">
        <w:rPr>
          <w:rFonts w:ascii="Bookman Old Style" w:hAnsi="Bookman Old Style"/>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Wellington Farm Homeowner</w:t>
      </w:r>
      <w:r w:rsidR="00BC6307">
        <w:rPr>
          <w:rFonts w:ascii="Bookman Old Style" w:hAnsi="Bookman Old Style"/>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BF2719" w:rsidRPr="00967475">
        <w:rPr>
          <w:rFonts w:ascii="Bookman Old Style" w:hAnsi="Bookman Old Style"/>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 Association</w:t>
      </w:r>
    </w:p>
    <w:p w14:paraId="515F94C7" w14:textId="0A828BD0" w:rsidR="00844786" w:rsidRDefault="00844786" w:rsidP="00CF3149">
      <w:pPr>
        <w:spacing w:line="240" w:lineRule="auto"/>
        <w:rPr>
          <w:rFonts w:ascii="Bookman Old Style" w:hAnsi="Bookman Old Styl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3A6F0C" w14:textId="55C2F9F2" w:rsidR="00252CA8" w:rsidRDefault="00252CA8" w:rsidP="00CF3149">
      <w:pPr>
        <w:spacing w:line="240" w:lineRule="auto"/>
        <w:rPr>
          <w:rFonts w:ascii="Bookman Old Style" w:hAnsi="Bookman Old Styl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B1FFD2" w14:textId="77777777" w:rsidR="00252CA8" w:rsidRDefault="00252CA8" w:rsidP="00252CA8">
      <w:pPr>
        <w:rPr>
          <w:rFonts w:ascii="Bookman Old Style" w:hAnsi="Bookman Old Style"/>
          <w:b/>
          <w:bCs/>
          <w:sz w:val="28"/>
          <w:szCs w:val="28"/>
        </w:rPr>
      </w:pPr>
    </w:p>
    <w:p w14:paraId="3FB013A0" w14:textId="1BBF31CE" w:rsidR="00252CA8" w:rsidRPr="005A02CD" w:rsidRDefault="00252CA8" w:rsidP="00252CA8">
      <w:pPr>
        <w:rPr>
          <w:rFonts w:ascii="Bookman Old Style" w:hAnsi="Bookman Old Style"/>
        </w:rPr>
      </w:pPr>
      <w:r>
        <w:rPr>
          <w:rFonts w:ascii="Bookman Old Style" w:hAnsi="Bookman Old Style"/>
          <w:b/>
          <w:bCs/>
          <w:sz w:val="28"/>
          <w:szCs w:val="28"/>
        </w:rPr>
        <w:tab/>
      </w:r>
      <w:r>
        <w:rPr>
          <w:rFonts w:ascii="Bookman Old Style" w:hAnsi="Bookman Old Style"/>
          <w:b/>
          <w:bCs/>
          <w:sz w:val="28"/>
          <w:szCs w:val="28"/>
        </w:rPr>
        <w:tab/>
      </w:r>
      <w:r w:rsidRPr="005A02CD">
        <w:rPr>
          <w:rFonts w:ascii="Bookman Old Style" w:hAnsi="Bookman Old Style"/>
          <w:b/>
          <w:bCs/>
        </w:rPr>
        <w:tab/>
      </w:r>
      <w:r w:rsidRPr="005A02CD">
        <w:rPr>
          <w:rFonts w:ascii="Bookman Old Style" w:hAnsi="Bookman Old Style"/>
          <w:b/>
          <w:bCs/>
        </w:rPr>
        <w:tab/>
      </w:r>
      <w:r w:rsidRPr="005A02CD">
        <w:rPr>
          <w:rFonts w:ascii="Bookman Old Style" w:hAnsi="Bookman Old Style"/>
          <w:b/>
          <w:bCs/>
        </w:rPr>
        <w:tab/>
      </w:r>
      <w:r w:rsidRPr="005A02CD">
        <w:rPr>
          <w:rFonts w:ascii="Bookman Old Style" w:hAnsi="Bookman Old Style"/>
        </w:rPr>
        <w:tab/>
      </w:r>
      <w:r>
        <w:rPr>
          <w:rFonts w:ascii="Bookman Old Style" w:hAnsi="Bookman Old Style"/>
        </w:rPr>
        <w:t>June 15, 2015</w:t>
      </w:r>
    </w:p>
    <w:p w14:paraId="60EDB006" w14:textId="77777777" w:rsidR="00252CA8" w:rsidRPr="005A02CD" w:rsidRDefault="00252CA8" w:rsidP="00252CA8">
      <w:pPr>
        <w:rPr>
          <w:rFonts w:ascii="Times New Roman" w:hAnsi="Times New Roman" w:cs="Times New Roman"/>
        </w:rPr>
      </w:pPr>
      <w:r w:rsidRPr="005A02CD">
        <w:rPr>
          <w:rFonts w:ascii="Times New Roman" w:hAnsi="Times New Roman" w:cs="Times New Roman"/>
        </w:rPr>
        <w:t>St. Charles, Mo 63304</w:t>
      </w:r>
    </w:p>
    <w:p w14:paraId="1986BA49" w14:textId="628D54D9" w:rsidR="00252CA8" w:rsidRPr="005A02CD" w:rsidRDefault="00252CA8" w:rsidP="00252CA8">
      <w:pPr>
        <w:rPr>
          <w:rFonts w:ascii="Times New Roman" w:hAnsi="Times New Roman" w:cs="Times New Roman"/>
        </w:rPr>
      </w:pPr>
      <w:r w:rsidRPr="005A02CD">
        <w:rPr>
          <w:rFonts w:ascii="Times New Roman" w:hAnsi="Times New Roman" w:cs="Times New Roman"/>
        </w:rPr>
        <w:t xml:space="preserve">Re: </w:t>
      </w:r>
      <w:r>
        <w:rPr>
          <w:rFonts w:ascii="Times New Roman" w:hAnsi="Times New Roman" w:cs="Times New Roman"/>
        </w:rPr>
        <w:t>Above Ground Swimming Pools</w:t>
      </w:r>
      <w:r w:rsidR="001B65A9">
        <w:rPr>
          <w:rFonts w:ascii="Times New Roman" w:hAnsi="Times New Roman" w:cs="Times New Roman"/>
        </w:rPr>
        <w:t xml:space="preserve"> &amp; Accessory Bui</w:t>
      </w:r>
      <w:r w:rsidR="00D837E5">
        <w:rPr>
          <w:rFonts w:ascii="Times New Roman" w:hAnsi="Times New Roman" w:cs="Times New Roman"/>
        </w:rPr>
        <w:t>l</w:t>
      </w:r>
      <w:r w:rsidR="001B65A9">
        <w:rPr>
          <w:rFonts w:ascii="Times New Roman" w:hAnsi="Times New Roman" w:cs="Times New Roman"/>
        </w:rPr>
        <w:t>dings/Sheds</w:t>
      </w:r>
    </w:p>
    <w:p w14:paraId="60A54FC5" w14:textId="77777777" w:rsidR="00252CA8" w:rsidRDefault="00252CA8" w:rsidP="00252CA8">
      <w:pPr>
        <w:rPr>
          <w:rFonts w:ascii="Times New Roman" w:hAnsi="Times New Roman" w:cs="Times New Roman"/>
        </w:rPr>
      </w:pPr>
    </w:p>
    <w:p w14:paraId="40F21CD2" w14:textId="77777777" w:rsidR="00252CA8" w:rsidRDefault="00252CA8" w:rsidP="00252CA8">
      <w:pPr>
        <w:rPr>
          <w:rFonts w:ascii="Times New Roman" w:hAnsi="Times New Roman" w:cs="Times New Roman"/>
        </w:rPr>
      </w:pPr>
      <w:r>
        <w:rPr>
          <w:rFonts w:ascii="Times New Roman" w:hAnsi="Times New Roman" w:cs="Times New Roman"/>
        </w:rPr>
        <w:t>The lifestyle provide by a community association offers many advantages to the homeowner or resident, but at the same time imposes some restrictions. These restrictions are not meant as a n inconvenience or an invasion of your freedom, but rather a means of maintaining harmony in the community, the aesthetic value of the property and the safety and wellbeing of all residents.</w:t>
      </w:r>
    </w:p>
    <w:p w14:paraId="23487F7B" w14:textId="77777777" w:rsidR="00252CA8" w:rsidRDefault="00252CA8" w:rsidP="00252CA8">
      <w:pPr>
        <w:rPr>
          <w:rFonts w:ascii="Times New Roman" w:hAnsi="Times New Roman" w:cs="Times New Roman"/>
        </w:rPr>
      </w:pPr>
    </w:p>
    <w:p w14:paraId="2FBFBD07" w14:textId="77777777" w:rsidR="00252CA8" w:rsidRPr="00252CA8" w:rsidRDefault="00252CA8" w:rsidP="00252CA8">
      <w:pPr>
        <w:pStyle w:val="NormalWeb"/>
        <w:shd w:val="clear" w:color="auto" w:fill="FFFFFF"/>
        <w:spacing w:before="0" w:beforeAutospacing="0" w:after="0" w:afterAutospacing="0"/>
        <w:rPr>
          <w:color w:val="000000"/>
          <w:sz w:val="22"/>
          <w:szCs w:val="22"/>
        </w:rPr>
      </w:pPr>
      <w:r w:rsidRPr="00252CA8">
        <w:rPr>
          <w:color w:val="000000"/>
          <w:sz w:val="22"/>
          <w:szCs w:val="22"/>
        </w:rPr>
        <w:t>Portable or inflatable wading pools without filters, up to two feet in height, and located in back yards do not require special permission from the HOA, however they must adhere to the following guidelines: </w:t>
      </w:r>
    </w:p>
    <w:p w14:paraId="69C3942D" w14:textId="77777777" w:rsidR="00252CA8" w:rsidRPr="00252CA8" w:rsidRDefault="00252CA8" w:rsidP="00252CA8">
      <w:pPr>
        <w:rPr>
          <w:rFonts w:ascii="Times New Roman" w:hAnsi="Times New Roman" w:cs="Times New Roman"/>
        </w:rPr>
      </w:pPr>
    </w:p>
    <w:p w14:paraId="0F186C00" w14:textId="77777777" w:rsidR="00252CA8" w:rsidRPr="00252CA8" w:rsidRDefault="00252CA8" w:rsidP="00252CA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E33C06">
        <w:rPr>
          <w:rFonts w:ascii="Times New Roman" w:eastAsia="Times New Roman" w:hAnsi="Times New Roman" w:cs="Times New Roman"/>
          <w:color w:val="000000"/>
        </w:rPr>
        <w:t>Never inflate the pool above 24 inches measured from the ground</w:t>
      </w:r>
    </w:p>
    <w:p w14:paraId="36F3F3D3" w14:textId="77777777" w:rsidR="00252CA8" w:rsidRPr="00E33C06" w:rsidRDefault="00252CA8" w:rsidP="00252CA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252CA8">
        <w:rPr>
          <w:rFonts w:ascii="Times New Roman" w:eastAsia="Times New Roman" w:hAnsi="Times New Roman" w:cs="Times New Roman"/>
          <w:color w:val="000000"/>
        </w:rPr>
        <w:t>Pools may not be larger than 100x71x22</w:t>
      </w:r>
    </w:p>
    <w:p w14:paraId="47DDA57E" w14:textId="77777777" w:rsidR="00252CA8" w:rsidRPr="00E33C06" w:rsidRDefault="00252CA8" w:rsidP="00252CA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E33C06">
        <w:rPr>
          <w:rFonts w:ascii="Times New Roman" w:eastAsia="Times New Roman" w:hAnsi="Times New Roman" w:cs="Times New Roman"/>
          <w:color w:val="000000"/>
        </w:rPr>
        <w:t>Never connect the pool to a filter</w:t>
      </w:r>
      <w:r w:rsidRPr="00252CA8">
        <w:rPr>
          <w:rFonts w:ascii="Times New Roman" w:eastAsia="Times New Roman" w:hAnsi="Times New Roman" w:cs="Times New Roman"/>
          <w:color w:val="000000"/>
        </w:rPr>
        <w:t xml:space="preserve"> </w:t>
      </w:r>
    </w:p>
    <w:p w14:paraId="1D22A353" w14:textId="77777777" w:rsidR="00252CA8" w:rsidRPr="00E33C06" w:rsidRDefault="00252CA8" w:rsidP="00252CA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E33C06">
        <w:rPr>
          <w:rFonts w:ascii="Times New Roman" w:eastAsia="Times New Roman" w:hAnsi="Times New Roman" w:cs="Times New Roman"/>
          <w:color w:val="000000"/>
        </w:rPr>
        <w:t>Keep the pool in the backyard or otherwise out of public view</w:t>
      </w:r>
    </w:p>
    <w:p w14:paraId="54E064BE" w14:textId="77777777" w:rsidR="00252CA8" w:rsidRPr="00E33C06" w:rsidRDefault="00252CA8" w:rsidP="00252CA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E33C06">
        <w:rPr>
          <w:rFonts w:ascii="Times New Roman" w:eastAsia="Times New Roman" w:hAnsi="Times New Roman" w:cs="Times New Roman"/>
          <w:color w:val="000000"/>
        </w:rPr>
        <w:t>Maintain the pool so that it does not fall into a state of disrepair</w:t>
      </w:r>
    </w:p>
    <w:p w14:paraId="5811F77C" w14:textId="46B47251" w:rsidR="00252CA8" w:rsidRDefault="00252CA8" w:rsidP="00252CA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E33C06">
        <w:rPr>
          <w:rFonts w:ascii="Times New Roman" w:eastAsia="Times New Roman" w:hAnsi="Times New Roman" w:cs="Times New Roman"/>
          <w:color w:val="000000"/>
        </w:rPr>
        <w:t>Remove the pool no later than 8:00 am on September 23, 2020</w:t>
      </w:r>
    </w:p>
    <w:p w14:paraId="3C6C2CB7" w14:textId="0FF5F41A" w:rsidR="001B65A9" w:rsidRPr="00252CA8" w:rsidRDefault="001B65A9" w:rsidP="001B65A9">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Accessory Buildings/Sheds/Outbuildings are not permitted on any lot within Wellington Farm community. </w:t>
      </w:r>
    </w:p>
    <w:p w14:paraId="44502D1C" w14:textId="77777777" w:rsidR="00252CA8" w:rsidRPr="005A02CD" w:rsidRDefault="00252CA8" w:rsidP="00252CA8">
      <w:pPr>
        <w:rPr>
          <w:rFonts w:ascii="Times New Roman" w:hAnsi="Times New Roman" w:cs="Times New Roman"/>
        </w:rPr>
      </w:pPr>
      <w:r w:rsidRPr="005A02CD">
        <w:rPr>
          <w:rFonts w:ascii="Times New Roman" w:hAnsi="Times New Roman" w:cs="Times New Roman"/>
        </w:rPr>
        <w:t>The Association has  established an informational website dedicated to its residents that is full of information specific to our Wellington Farm Community including  common forms needed for home improvement requests, FAQ’s for some of the most common concerns and questions  related to lighting, code violations, neighbor complaints, contact information for Trustees as well as a Community Calendar for upcoming events such as Community garage sales, bulk trash pick up dates, HOA meetings and other events happening within Wellington Farm</w:t>
      </w:r>
      <w:r>
        <w:rPr>
          <w:rFonts w:ascii="Times New Roman" w:hAnsi="Times New Roman" w:cs="Times New Roman"/>
        </w:rPr>
        <w:t>.</w:t>
      </w:r>
      <w:r w:rsidRPr="005A02CD">
        <w:rPr>
          <w:rFonts w:ascii="Times New Roman" w:hAnsi="Times New Roman" w:cs="Times New Roman"/>
        </w:rPr>
        <w:t xml:space="preserve"> Additionally</w:t>
      </w:r>
      <w:r>
        <w:rPr>
          <w:rFonts w:ascii="Times New Roman" w:hAnsi="Times New Roman" w:cs="Times New Roman"/>
        </w:rPr>
        <w:t>,</w:t>
      </w:r>
      <w:r w:rsidRPr="005A02CD">
        <w:rPr>
          <w:rFonts w:ascii="Times New Roman" w:hAnsi="Times New Roman" w:cs="Times New Roman"/>
        </w:rPr>
        <w:t xml:space="preserve"> we also have a dedicated Face</w:t>
      </w:r>
      <w:r>
        <w:rPr>
          <w:rFonts w:ascii="Times New Roman" w:hAnsi="Times New Roman" w:cs="Times New Roman"/>
        </w:rPr>
        <w:t xml:space="preserve"> </w:t>
      </w:r>
      <w:r w:rsidRPr="005A02CD">
        <w:rPr>
          <w:rFonts w:ascii="Times New Roman" w:hAnsi="Times New Roman" w:cs="Times New Roman"/>
        </w:rPr>
        <w:t>Book page and a Nextdoor Group as well. We encourage you to request access for each of them as we continuously post information and reminders as well as an avenue to contact the Board of Trustees regarding questions.</w:t>
      </w:r>
    </w:p>
    <w:p w14:paraId="52DF5593" w14:textId="77777777" w:rsidR="00252CA8" w:rsidRPr="005A02CD" w:rsidRDefault="00000000" w:rsidP="00252CA8">
      <w:pPr>
        <w:rPr>
          <w:rFonts w:ascii="Times New Roman" w:hAnsi="Times New Roman" w:cs="Times New Roman"/>
        </w:rPr>
      </w:pPr>
      <w:hyperlink r:id="rId6" w:history="1">
        <w:r w:rsidR="00252CA8" w:rsidRPr="005A02CD">
          <w:rPr>
            <w:rStyle w:val="Hyperlink"/>
            <w:rFonts w:ascii="Times New Roman" w:hAnsi="Times New Roman" w:cs="Times New Roman"/>
          </w:rPr>
          <w:t>WWW.Wellingtonfarm.org</w:t>
        </w:r>
      </w:hyperlink>
    </w:p>
    <w:p w14:paraId="5CE2D067" w14:textId="77777777" w:rsidR="00252CA8" w:rsidRPr="005A02CD" w:rsidRDefault="00252CA8" w:rsidP="00252CA8">
      <w:pPr>
        <w:rPr>
          <w:rFonts w:ascii="Times New Roman" w:hAnsi="Times New Roman" w:cs="Times New Roman"/>
        </w:rPr>
      </w:pPr>
      <w:r w:rsidRPr="005A02CD">
        <w:rPr>
          <w:rFonts w:ascii="Times New Roman" w:hAnsi="Times New Roman" w:cs="Times New Roman"/>
        </w:rPr>
        <w:t xml:space="preserve">FB Page request: </w:t>
      </w:r>
      <w:hyperlink r:id="rId7" w:history="1">
        <w:r w:rsidRPr="005A02CD">
          <w:rPr>
            <w:rStyle w:val="Hyperlink"/>
            <w:rFonts w:ascii="Times New Roman" w:hAnsi="Times New Roman" w:cs="Times New Roman"/>
          </w:rPr>
          <w:t>https://www.facebook.com/1399237003629447/posts/3201247190095077/</w:t>
        </w:r>
      </w:hyperlink>
    </w:p>
    <w:p w14:paraId="0461DDC2" w14:textId="77777777" w:rsidR="00252CA8" w:rsidRPr="005A02CD" w:rsidRDefault="00252CA8" w:rsidP="00252CA8">
      <w:pPr>
        <w:rPr>
          <w:rFonts w:ascii="Times New Roman" w:hAnsi="Times New Roman" w:cs="Times New Roman"/>
        </w:rPr>
      </w:pPr>
      <w:r w:rsidRPr="005A02CD">
        <w:rPr>
          <w:rFonts w:ascii="Times New Roman" w:hAnsi="Times New Roman" w:cs="Times New Roman"/>
        </w:rPr>
        <w:t>Nextdoor group name: Wellington Farm</w:t>
      </w:r>
    </w:p>
    <w:p w14:paraId="398502E4" w14:textId="77777777" w:rsidR="00252CA8" w:rsidRPr="005A02CD" w:rsidRDefault="00252CA8" w:rsidP="00252CA8">
      <w:pPr>
        <w:spacing w:after="0"/>
        <w:contextualSpacing/>
        <w:rPr>
          <w:rFonts w:ascii="Times New Roman" w:hAnsi="Times New Roman"/>
        </w:rPr>
      </w:pPr>
    </w:p>
    <w:p w14:paraId="3ECCAD22" w14:textId="77777777" w:rsidR="00252CA8" w:rsidRDefault="00252CA8" w:rsidP="00252CA8">
      <w:pPr>
        <w:rPr>
          <w:rFonts w:ascii="Times New Roman" w:hAnsi="Times New Roman"/>
        </w:rPr>
      </w:pPr>
      <w:r>
        <w:rPr>
          <w:rFonts w:ascii="Times New Roman" w:hAnsi="Times New Roman"/>
        </w:rPr>
        <w:t>Board of Trustees</w:t>
      </w:r>
    </w:p>
    <w:p w14:paraId="4D1AD60E" w14:textId="77777777" w:rsidR="00252CA8" w:rsidRPr="00176AD7" w:rsidRDefault="00252CA8" w:rsidP="00252CA8">
      <w:pPr>
        <w:rPr>
          <w:rFonts w:ascii="Times New Roman" w:hAnsi="Times New Roman" w:cs="Times New Roman"/>
          <w:sz w:val="28"/>
          <w:szCs w:val="28"/>
        </w:rPr>
      </w:pPr>
      <w:r>
        <w:rPr>
          <w:rFonts w:ascii="Times New Roman" w:hAnsi="Times New Roman"/>
        </w:rPr>
        <w:lastRenderedPageBreak/>
        <w:t>Wellington Farm Home Owners Association</w:t>
      </w:r>
    </w:p>
    <w:p w14:paraId="33FBA9E8" w14:textId="77777777" w:rsidR="00252CA8" w:rsidRPr="00CF3149" w:rsidRDefault="00252CA8" w:rsidP="00CF3149">
      <w:pPr>
        <w:spacing w:line="240" w:lineRule="auto"/>
        <w:rPr>
          <w:rFonts w:ascii="Bookman Old Style" w:hAnsi="Bookman Old Styl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5EE054" w14:textId="13926120" w:rsidR="00E33C06" w:rsidRPr="00145361" w:rsidRDefault="00176AD7" w:rsidP="00252CA8">
      <w:pPr>
        <w:rPr>
          <w:rFonts w:ascii="Times New Roman" w:hAnsi="Times New Roman" w:cs="Times New Roman"/>
          <w:color w:val="000000"/>
          <w:sz w:val="32"/>
          <w:szCs w:val="32"/>
        </w:rPr>
      </w:pPr>
      <w:r>
        <w:rPr>
          <w:rFonts w:ascii="Bookman Old Style" w:hAnsi="Bookman Old Style"/>
          <w:b/>
          <w:bCs/>
          <w:sz w:val="28"/>
          <w:szCs w:val="28"/>
        </w:rPr>
        <w:tab/>
      </w:r>
      <w:r>
        <w:rPr>
          <w:rFonts w:ascii="Bookman Old Style" w:hAnsi="Bookman Old Style"/>
          <w:b/>
          <w:bCs/>
          <w:sz w:val="28"/>
          <w:szCs w:val="28"/>
        </w:rPr>
        <w:tab/>
      </w:r>
    </w:p>
    <w:p w14:paraId="78ECAA1E" w14:textId="77777777" w:rsidR="00E33C06" w:rsidRPr="00E33C06" w:rsidRDefault="00E33C06" w:rsidP="00E33C06">
      <w:pPr>
        <w:pStyle w:val="NormalWeb"/>
        <w:shd w:val="clear" w:color="auto" w:fill="FFFFFF"/>
        <w:spacing w:before="0" w:beforeAutospacing="0" w:after="0" w:afterAutospacing="0"/>
        <w:rPr>
          <w:color w:val="000000"/>
          <w:sz w:val="27"/>
          <w:szCs w:val="27"/>
        </w:rPr>
      </w:pPr>
    </w:p>
    <w:p w14:paraId="05D3EAF2" w14:textId="77777777" w:rsidR="00E33C06" w:rsidRPr="00E33C06" w:rsidRDefault="00E33C06">
      <w:pPr>
        <w:rPr>
          <w:rFonts w:ascii="Times New Roman" w:hAnsi="Times New Roman" w:cs="Times New Roman"/>
          <w:sz w:val="28"/>
          <w:szCs w:val="28"/>
        </w:rPr>
      </w:pPr>
    </w:p>
    <w:sectPr w:rsidR="00E33C06" w:rsidRPr="00E33C06" w:rsidSect="00176A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562C9"/>
    <w:multiLevelType w:val="hybridMultilevel"/>
    <w:tmpl w:val="EFD6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A47AB"/>
    <w:multiLevelType w:val="multilevel"/>
    <w:tmpl w:val="696A73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50563460">
    <w:abstractNumId w:val="1"/>
  </w:num>
  <w:num w:numId="2" w16cid:durableId="190829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D7"/>
    <w:rsid w:val="001253E8"/>
    <w:rsid w:val="00145361"/>
    <w:rsid w:val="00176AD7"/>
    <w:rsid w:val="001B65A9"/>
    <w:rsid w:val="001E7B89"/>
    <w:rsid w:val="001F3E7B"/>
    <w:rsid w:val="00252CA8"/>
    <w:rsid w:val="00261C9B"/>
    <w:rsid w:val="004323D0"/>
    <w:rsid w:val="00487D2E"/>
    <w:rsid w:val="004F2553"/>
    <w:rsid w:val="005A02CD"/>
    <w:rsid w:val="00605E87"/>
    <w:rsid w:val="00652C35"/>
    <w:rsid w:val="006B6186"/>
    <w:rsid w:val="0083004A"/>
    <w:rsid w:val="00844786"/>
    <w:rsid w:val="008C78F6"/>
    <w:rsid w:val="008D3D4F"/>
    <w:rsid w:val="00900EF3"/>
    <w:rsid w:val="00967475"/>
    <w:rsid w:val="00B377B1"/>
    <w:rsid w:val="00BA256A"/>
    <w:rsid w:val="00BC6307"/>
    <w:rsid w:val="00BF2719"/>
    <w:rsid w:val="00C5604E"/>
    <w:rsid w:val="00CF3149"/>
    <w:rsid w:val="00D837E5"/>
    <w:rsid w:val="00E3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7094"/>
  <w15:chartTrackingRefBased/>
  <w15:docId w15:val="{6C133B34-5E40-4DFE-8427-80581AE0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5E87"/>
    <w:rPr>
      <w:color w:val="auto"/>
      <w:u w:val="none"/>
    </w:rPr>
  </w:style>
  <w:style w:type="character" w:styleId="UnresolvedMention">
    <w:name w:val="Unresolved Mention"/>
    <w:basedOn w:val="DefaultParagraphFont"/>
    <w:uiPriority w:val="99"/>
    <w:semiHidden/>
    <w:unhideWhenUsed/>
    <w:rsid w:val="001E7B89"/>
    <w:rPr>
      <w:color w:val="605E5C"/>
      <w:shd w:val="clear" w:color="auto" w:fill="E1DFDD"/>
    </w:rPr>
  </w:style>
  <w:style w:type="paragraph" w:styleId="NormalWeb">
    <w:name w:val="Normal (Web)"/>
    <w:basedOn w:val="Normal"/>
    <w:uiPriority w:val="99"/>
    <w:semiHidden/>
    <w:unhideWhenUsed/>
    <w:rsid w:val="00E33C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2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20784">
      <w:bodyDiv w:val="1"/>
      <w:marLeft w:val="0"/>
      <w:marRight w:val="0"/>
      <w:marTop w:val="0"/>
      <w:marBottom w:val="0"/>
      <w:divBdr>
        <w:top w:val="none" w:sz="0" w:space="0" w:color="auto"/>
        <w:left w:val="none" w:sz="0" w:space="0" w:color="auto"/>
        <w:bottom w:val="none" w:sz="0" w:space="0" w:color="auto"/>
        <w:right w:val="none" w:sz="0" w:space="0" w:color="auto"/>
      </w:divBdr>
    </w:div>
    <w:div w:id="1463381552">
      <w:bodyDiv w:val="1"/>
      <w:marLeft w:val="0"/>
      <w:marRight w:val="0"/>
      <w:marTop w:val="0"/>
      <w:marBottom w:val="0"/>
      <w:divBdr>
        <w:top w:val="none" w:sz="0" w:space="0" w:color="auto"/>
        <w:left w:val="none" w:sz="0" w:space="0" w:color="auto"/>
        <w:bottom w:val="none" w:sz="0" w:space="0" w:color="auto"/>
        <w:right w:val="none" w:sz="0" w:space="0" w:color="auto"/>
      </w:divBdr>
      <w:divsChild>
        <w:div w:id="706494448">
          <w:marLeft w:val="0"/>
          <w:marRight w:val="0"/>
          <w:marTop w:val="225"/>
          <w:marBottom w:val="225"/>
          <w:divBdr>
            <w:top w:val="none" w:sz="0" w:space="0" w:color="auto"/>
            <w:left w:val="none" w:sz="0" w:space="0" w:color="auto"/>
            <w:bottom w:val="none" w:sz="0" w:space="0" w:color="auto"/>
            <w:right w:val="none" w:sz="0" w:space="0" w:color="auto"/>
          </w:divBdr>
        </w:div>
        <w:div w:id="1949851070">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1399237003629447/posts/3201247190095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llingtonfarm.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Steur</dc:creator>
  <cp:keywords/>
  <dc:description/>
  <cp:lastModifiedBy>Alecia Steur</cp:lastModifiedBy>
  <cp:revision>5</cp:revision>
  <dcterms:created xsi:type="dcterms:W3CDTF">2022-05-05T00:08:00Z</dcterms:created>
  <dcterms:modified xsi:type="dcterms:W3CDTF">2023-11-04T15:59:00Z</dcterms:modified>
</cp:coreProperties>
</file>